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8A" w:rsidRDefault="00A1608A" w:rsidP="00A1608A">
      <w:pPr>
        <w:ind w:left="-284" w:right="283"/>
        <w:jc w:val="center"/>
        <w:rPr>
          <w:rFonts w:ascii="Times New Roman" w:hAnsi="Times New Roman" w:cs="Times New Roman"/>
          <w:b/>
          <w:sz w:val="24"/>
        </w:rPr>
      </w:pPr>
      <w:r w:rsidRPr="00C064DE">
        <w:rPr>
          <w:rFonts w:ascii="Times New Roman" w:hAnsi="Times New Roman" w:cs="Times New Roman"/>
          <w:b/>
          <w:sz w:val="24"/>
        </w:rPr>
        <w:t>Муниципальное дошкольное образовательное бюджетное учреждение                «Детский сад комбинированного вида № 7 Лесозаводского городского округа».</w:t>
      </w: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24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A1608A" w:rsidRDefault="00A1608A" w:rsidP="00A1608A">
      <w:pPr>
        <w:ind w:left="-284" w:right="28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Паспорт</w:t>
      </w:r>
    </w:p>
    <w:p w:rsidR="00A1608A" w:rsidRDefault="00A1608A" w:rsidP="00A1608A">
      <w:pPr>
        <w:ind w:left="-284" w:right="283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музыкального кабинета</w:t>
      </w: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1608A" w:rsidRDefault="00A1608A" w:rsidP="00A1608A">
      <w:pPr>
        <w:ind w:left="-284" w:right="283"/>
        <w:rPr>
          <w:rFonts w:ascii="Times New Roman" w:hAnsi="Times New Roman" w:cs="Times New Roman"/>
          <w:b/>
          <w:sz w:val="56"/>
        </w:rPr>
      </w:pPr>
    </w:p>
    <w:p w:rsidR="00A1608A" w:rsidRDefault="00E16872" w:rsidP="00A1608A">
      <w:pPr>
        <w:ind w:left="-284" w:right="28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Г. Лесозаводск 2021</w:t>
      </w:r>
      <w:r w:rsidR="00A1608A">
        <w:rPr>
          <w:rFonts w:ascii="Times New Roman" w:hAnsi="Times New Roman" w:cs="Times New Roman"/>
          <w:b/>
          <w:sz w:val="24"/>
        </w:rPr>
        <w:t xml:space="preserve"> г.</w:t>
      </w:r>
    </w:p>
    <w:p w:rsidR="004A4DFA" w:rsidRPr="004A4DFA" w:rsidRDefault="004A4DE3" w:rsidP="00A1608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 </w:t>
      </w:r>
    </w:p>
    <w:p w:rsidR="004A4DFA" w:rsidRPr="004A4DFA" w:rsidRDefault="004A4DFA" w:rsidP="00A1608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Музыкальный руководитель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4A4D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E168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Новицкая  Е.</w:t>
      </w:r>
      <w:bookmarkStart w:id="0" w:name="_GoBack"/>
      <w:bookmarkEnd w:id="0"/>
      <w:r w:rsidR="00E1687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квалификационная категория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Оборудование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кабинета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1.1 Мебель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 Количество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Шкаф 2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 Стеллаж – шкафы 10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Стол письменный 1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Компьютерный стол -1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Стул 3</w:t>
      </w:r>
    </w:p>
    <w:p w:rsidR="004A4DFA" w:rsidRPr="004A4DFA" w:rsidRDefault="00240AF5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A4DFA" w:rsidRPr="00240AF5" w:rsidRDefault="004A4DFA" w:rsidP="004A4DF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40AF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1.2 Технические средства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 Количество</w:t>
      </w:r>
    </w:p>
    <w:p w:rsidR="004A4DFA" w:rsidRPr="004A4DFA" w:rsidRDefault="00240AF5" w:rsidP="00240AF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2 </w:t>
      </w:r>
      <w:r w:rsidR="004A4DFA"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Музыкальный центр 1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Микрофон 1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4.Колонки 2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Телевизор 1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 Принтер 1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 Ноутбук 1</w:t>
      </w:r>
    </w:p>
    <w:p w:rsidR="004A4DFA" w:rsidRPr="00240AF5" w:rsidRDefault="004A4DFA" w:rsidP="004A4DFA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40AF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1.3 Осветительное оборудование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 Количество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 Лампа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люм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8</w:t>
      </w:r>
    </w:p>
    <w:p w:rsidR="004A4DFA" w:rsidRPr="00240AF5" w:rsidRDefault="004A4DFA" w:rsidP="004A4DFA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40AF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2. Учебно-методическое обеспечение </w:t>
      </w:r>
      <w:r w:rsidRPr="00240AF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кабинета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2.1 Методическая литература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Программа воспитания и обучения в детском саду/ Под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ед. М. А. Васильевой, В. В. Гербовой, Т. С. Комаровой. -2-е изд.,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испр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 доп. - М.: Мозаика-Синтез,2005.-208с.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 занятия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Старшая группа/авт.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ост. Е. Н. Арсенина. -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:Учитель,2013.-348с.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3. 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 занятия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Подготовительная группа/авт.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ост. Е. Н. Арсенина. -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Учитель, 2013.-348с.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Организация и содержание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музыкальных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игр и досугов детей старшего дошкольного возраста/Н. И.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Льговская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Айрис-пресс,2007.-128с.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 в детском саду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планирование, тематические и комплексные занятия/сост. Н. Г.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Барсукова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Учитель,2013.-191с.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Развитие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-художественного творчества старших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дошкольников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рекомендации, конспекты занятий/О. А.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Скопинцева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; под ред. Г. В.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Стюхиной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Учитель,2011.-111с.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Развитие </w:t>
      </w:r>
      <w:proofErr w:type="spellStart"/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музыклаьных</w:t>
      </w:r>
      <w:proofErr w:type="spellEnd"/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способностей детей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Популярное пособие для родителей и педагогов.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рославль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Академия развития,1997. – 240с.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Музыкальное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воспитание в детском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саду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средняя, старшая и подготовительная группы/Давыдова М. А. – М.:ВАКО,2006.-240с.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Система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-оздоровительной работы в детском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саду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занятия, игры, упражнения/авт.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ост. О. А.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Арсеневская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Учитель,2011.-204с.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 Развитие ребенка в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музыкальной деятельности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Обзор программ дошкольного образования. _М.:ТЦСфера,2010. -128с.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-дидактические игры для дошкольников/Кононова Н. Г. –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М.:Просвещение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1982.-96с.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Учите детей петь. Пособие для воспитателя и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музыкального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руководителя детского сада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/С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ост. Т. М Орлова, С. И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Бекина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- М.: Просвещение,1986. -144с.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нот.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Сто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музыкальных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игр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дляразвития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дошкольников. Старшая и подготовительная группы/Анисимова Г. И.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Ярославль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Академия развития, 2005.-96с.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 и движение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(Упражнения, игры и пляски для детей 5-6 лет)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Из опыта работы Муз. руководителей дет. садов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/А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вт. – сост.: С. И.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Бекина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Т. П. Ломова, Е. Н. Соковнина. – М.: Просвещение, 1983.-208с.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занятия и развлечения в дошкольном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учреждении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метод. пособие для воспитателя и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рук.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учреждения/Н. А.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Морева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_2-е изд.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.:Просвещение,2006.-223с.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-дидактические игры для детей дошкольного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возраста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пособие для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музыкальных руководителей/З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Я.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Роот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– Изд. 2-е.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–М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.:Айрис-пресс,2005.-64с.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17. Ступеньки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музыкального развития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пособие для Муз. руководителей/Е. А. Дубровская.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–М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 Просвещение,2006.-111с.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18. Наглядные средства в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музыкальном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воспитании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дошкольников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Пособие для воспитателей и Муз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уководителей дет. садов. – М.: Просвещение, 1986.-144с.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2.2 Литература для детских праздников развлечений, досугов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Детские праздники. Екатеринбург.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-И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зд-во Т. и. Возяковой,2000.-32с.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2. Праздники в детском саду. Сценарии, игры, аттракционы/В. Н. Куров.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рославль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«Академия развития»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,2000.-240с.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Большой праздник для малышей. Сценарии утренников и развлечений в детском саду/Н. В. Бердникова.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рославль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Академия развития,2007.-256с.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Праздник целый день/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Агупова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 В. –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М.:Чистые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пруды,2007.-32с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5. Зимние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прадники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игры и забавы для детей/петров В. М., Гришина Г. Н. -М.:ТЦ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«Сфера»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,1999.-128с.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Путешествие в страну дорожных знаков и сказок/Калашникова О. В.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:У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читель,2003.-70с.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Праздник каждый день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(Сценарии, пьесы, инсценировки)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Корчаловская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В. – Ростов н/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Изд-во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«Феникс»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,2002.-416с.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8. Детский сад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Будни и праздники/Методическое пособие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/С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ост. Т. Н.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Доронова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Н. А Рыжова. – М.:ЛИНКА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–П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РЕСС,2006.-320с.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9. Праздник начинается/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Липатникова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Т. Н.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Ярославль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Академия развития,2001.-224с.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10. 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праздники для детей раннего возраста/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Ходаковская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З. В. – М.: Мозаика-Синтез,2006.-72с.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11. Праздник в детском саду \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Корчаловская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 В. – Ростов н/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изд-во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«Феникс»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2000.-576с.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12. Сценарии детских праздников с пенями и нотами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/С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ост. Ю. С. Гришкова.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:Ю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нипресс, 2003.-432с.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13. Детские праздники. Игры, фокусы, забавы. \ Михайлова М. А. – Ярославль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Академия развития»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,2000.-240с.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14. Волшебные колокольчики. Утренники в детском саду /Л. Е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кисленко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Изд. 2-е. – Ростов н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«Феникс»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2005.-220с.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15. Сказка приходит на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праздник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театрализ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праздники в дет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аду/Р. Ю.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Киркос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И. А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Постоева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 2-е изд. – М. Просвещение,2007.-176с.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Праздник целый день/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Агупова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 В. –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М.:Чистые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пруды,2007.-32с.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17. Веселая карусель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Игры, танцы, упражнения для детей младшего возраста/Зарецкая Н. В. – М.: АРКТИ,2004.-62с.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18. Театрализованные </w:t>
      </w:r>
      <w:proofErr w:type="spellStart"/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музыклаьные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представления для детей дошкольного возраста/И. В.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Бодраченко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 М.: Айрис-пресс,2006. -144с.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19. Народные праздники в детском саду \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Зацепина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 Б. – М.: Мозаика – Синтез,2005.-152с.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20. Праздники и развлечения в детском саду \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Зацепина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М. Б. –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М.:Мозаика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Синтез,2005. – 136с.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21. 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сказки для детского 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сада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:С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ценарии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костюмы, танцы, ноты/Зарецкая Н. В. –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М.:Айрис-пресс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2004.-160с.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22. 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праздники в детском саду/Антипина Е. А. – М.: ТЦ Сфера, 2004.-72с.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23. Праздники в детском саду/Луконина Н. Н.,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Чадова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Л. Е. - М.: Айрис-пресс,2002.-112с.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24. Календарные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праздники для детей среднего дошкольного возраста/Зарецкая Н. В. – М.:Айрис-пресс,2005.-128с.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25. Календарные и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праздники для детей раннего и младшего дошкольного возраста/Зарецкая Н. В. 4-е изд. –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М.:Айрис-пресс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2006.-144с.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26. 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сценарии для детского сада \ З. Я.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Роот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– М.: Айрис-пресс, 2006. – 2-е изд. -208с.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27. Весенние и летние праздники для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малышей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Сценарии с нотным приложением. – М.:ТЦ Сфера,2003.-40с.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28. До свиданья, детский сад! Сценарии праздников с нотным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риложением для ДОУ \Никитина Е. А – М.: ТЦ Сфера,2004.-40с.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29. Утренники в детском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саду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Сценарии о природе/Луконина Н. Н., Чадо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Л. Е. – М.:Айрис-пресс,2002.-240с.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30. Праздники и развлечения в детском саду/М. Б.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Зацепина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М.: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Мозаи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ка-Синтез,2005.-136с.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31. Праздники в. детском 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саду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:С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ценарии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песни и танцы/Зарецкая Н. В.,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Роот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З. Я. – М.:Рольф,2002.-256с.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32. Русские народные подвижные игры/Литвинова М. Ф. – М.: Просвещение,1986.-79с.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33. Золотой карнавал сказок/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Цыбульник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 – М.: ООО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«Издательство АСТ»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Сталкер</w:t>
      </w:r>
      <w:proofErr w:type="spellEnd"/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2002.-319с.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34. Игровые досуги для детей2-5 лет \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Бодраченко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И. В. – М.: ТЦ Сфера, 2009.-128с.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35. Праздники в детском саду/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Кашигина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 А.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Ярославль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Академия развития, 2007. – 192с.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36. Мероприятия для детей старшего дошкольного возраста/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Арсенина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 Н.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Учитель,2007.-100с.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37. Прощание с детским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садом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сценарии выпускных утренников и развлечений для дошкольников /О. П. Власенко. _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:У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читель,2007.-319с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38. Сценарии праздников для дошкольников \ Захарова С. н - М.: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Гуманитар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изд. центр ВЛАДОС,2006.-262с.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2.4. Сборники песен, танцев для детей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Танцы, игры, упражнения для красивого движения \ Михайлова М. А.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Ярославль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Академия развития, 2000. -112с.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2. Мои первые песенки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Музыкальный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сборник для занятий в детском саду. Книга 1. Яблонька \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Мирясова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В. И., Скворцова Н. Ф. – М.: Школьная пресса, 2004. – 16с.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Мы танцуем и поем \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Роот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З. Я. –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М.:Школьная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пресса,2004. -32с.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4. Мои первые песенки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Музыкальный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сборник для занятий в детском саду. Книга 2. Что я видела/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ананьева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О. П. –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М.:Школьная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пресса, 2004. – 16с.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5. Едем в сказку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Музыкальный сборник/</w:t>
      </w:r>
      <w:proofErr w:type="spellStart"/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роот</w:t>
      </w:r>
      <w:proofErr w:type="spellEnd"/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З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Я. – М.: школьная пресса, 2005. – 16с.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6.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Здравтсвуй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Книга песен. /Лазарев М. Л. – М.: Мнемозина,2006. – 119с.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и песни для занятий с детьми 4-7 лет \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пряхина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 Н.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Волгоград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Учитель, 2010.-83с.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8. Со двора,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дворика. Выпуск 1. Русские народные хороводы для детей младшего возраста \Медведева М. А. –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М.: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2001. – 32с.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9.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Веселые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пенски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малышей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Стихи и ноты \ Ермолаев П. И. –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Спб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 Издательство Дом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«Литера»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2005.-32с.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10. Колыбельная для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дракоши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\ Усачев А. А.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Ярославль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Академия развития, 2003.-72с.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11. Песенки-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чудесенки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\ Горбина Е. В. – 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Ярославль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Академия развития, 2007. – 80с.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12. Песни для детей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настольная книга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музыкального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руководителя/Кудряшов А. В. – Изд. 7-е. – Ростов н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/</w:t>
      </w:r>
      <w:r w:rsidRPr="004A4DFA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Феникс, 2012.-92с.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13. Танцы для детей младшего дошкольного возраста /Н. В. Зарецкая.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 Айрис-пресс,2007.-96с.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 Танцы для детей старшего дошкольного возраста/Н. В. Зарецкая. -2-изд. – М.: Айрис-пресс,2007.-128с.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15. Песни для детского сада/Перескоков А. В. – 2-е изд. </w:t>
      </w:r>
      <w:proofErr w:type="gram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-М</w:t>
      </w:r>
      <w:proofErr w:type="gram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.: Айрис-пресс,2007.-128с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16. МР3 диски с детскими песнями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(25шт)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2.3Периодические издания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(журналы)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 Год, №журнала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Музыкальный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руководитель 2014 №1-6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2005 №1 – 6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2006 № 1 -6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2007 № 1 - 8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2008 № 1 – 8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2009 № 1 – 4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2010 № 1 – 3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2011 № 1 – 8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2013 № 5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Музыкальная палитра 2008 №1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,3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2010 №3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2013 №1, 2, 4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2011 № 1 - 8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2013 №1 - 5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Веселая нотка 2008 №1-5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Наглядные пособия к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музыкально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дидактическим играм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 Количество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Игры, на развитие тембрового слуха 1 комплект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2. Игры, на развитие динамического слуха 1 комплект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 Игры, на развитие чувства ритма 1 комплект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4. Игры, на развитие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звуковысотного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слуха 1 комплект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5. Картотека потешек,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закличек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прибауток 1 комплект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Картотека русских народных хороводных игр 1 комплект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Фонотека детских песен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«Осенью Зима. Весна. Лето»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1 комплект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Пособия для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музыки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 Количество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Платочки 3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Листик осенний </w:t>
      </w:r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картонные</w:t>
      </w:r>
      <w:proofErr w:type="gramEnd"/>
      <w:r w:rsidRPr="004A4DFA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="004A4DE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3</w:t>
      </w: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Флажки </w:t>
      </w:r>
      <w:proofErr w:type="spellStart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триколор</w:t>
      </w:r>
      <w:proofErr w:type="spellEnd"/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10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Маски животных 10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Маски овощей 5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Корзинки 2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240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едра </w:t>
      </w:r>
      <w:r w:rsidR="00240AF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8. Кукла 1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Портреты композиторов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10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Ширма напольная 1</w:t>
      </w:r>
    </w:p>
    <w:p w:rsidR="004A4DFA" w:rsidRPr="004A4DFA" w:rsidRDefault="004A4DE3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0B2F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4A4DFA" w:rsidRPr="004A4DFA" w:rsidRDefault="000B2F79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18. Подставки для информации 1</w:t>
      </w:r>
    </w:p>
    <w:p w:rsidR="004A4DFA" w:rsidRPr="004A4DFA" w:rsidRDefault="004A4DFA" w:rsidP="004A4DFA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5. </w:t>
      </w:r>
      <w:r w:rsidRPr="004A4DFA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Музыкальные инструменты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№ Наименование Количество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Набор русских народных инструментов 1</w:t>
      </w:r>
    </w:p>
    <w:p w:rsidR="004A4DFA" w:rsidRPr="004A4DFA" w:rsidRDefault="000B2F79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Металлофон 2</w:t>
      </w:r>
    </w:p>
    <w:p w:rsidR="004A4DFA" w:rsidRPr="004A4DFA" w:rsidRDefault="004A4DFA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3. Ложки </w:t>
      </w:r>
      <w:r w:rsidR="000B2F7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</w:t>
      </w:r>
    </w:p>
    <w:p w:rsidR="004A4DFA" w:rsidRPr="004A4DFA" w:rsidRDefault="000B2F79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4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Бубен 2</w:t>
      </w:r>
    </w:p>
    <w:p w:rsidR="004A4DFA" w:rsidRPr="004A4DFA" w:rsidRDefault="000B2F79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Колокольчики 1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0</w:t>
      </w:r>
    </w:p>
    <w:p w:rsidR="004A4DFA" w:rsidRPr="004A4DFA" w:rsidRDefault="000B2F79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6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Свирелька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3</w:t>
      </w:r>
    </w:p>
    <w:p w:rsidR="004A4DFA" w:rsidRPr="004A4DFA" w:rsidRDefault="000B2F79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7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Погремушки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</w:t>
      </w:r>
    </w:p>
    <w:p w:rsidR="004A4DFA" w:rsidRPr="004A4DFA" w:rsidRDefault="000B2F79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8. Маракас 16</w:t>
      </w:r>
    </w:p>
    <w:p w:rsidR="004A4DFA" w:rsidRPr="004A4DFA" w:rsidRDefault="000B2F79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9.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Плоскостные балалайки 2</w:t>
      </w:r>
    </w:p>
    <w:p w:rsidR="004A4DFA" w:rsidRPr="004A4DFA" w:rsidRDefault="000B2F79" w:rsidP="004A4DFA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10</w:t>
      </w:r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spellStart"/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Трещётки</w:t>
      </w:r>
      <w:proofErr w:type="spellEnd"/>
      <w:r w:rsidR="004A4DFA" w:rsidRPr="004A4DF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</w:t>
      </w:r>
    </w:p>
    <w:p w:rsidR="004215B4" w:rsidRDefault="000B2F79">
      <w:r>
        <w:t>11.ДОСКИ 4</w:t>
      </w:r>
    </w:p>
    <w:sectPr w:rsidR="0042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FA"/>
    <w:rsid w:val="000B2F79"/>
    <w:rsid w:val="00240AF5"/>
    <w:rsid w:val="004215B4"/>
    <w:rsid w:val="004A4DE3"/>
    <w:rsid w:val="004A4DFA"/>
    <w:rsid w:val="00A1608A"/>
    <w:rsid w:val="00E1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DFA"/>
  </w:style>
  <w:style w:type="paragraph" w:styleId="a3">
    <w:name w:val="Normal (Web)"/>
    <w:basedOn w:val="a"/>
    <w:uiPriority w:val="99"/>
    <w:semiHidden/>
    <w:unhideWhenUsed/>
    <w:rsid w:val="004A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D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D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A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DFA"/>
  </w:style>
  <w:style w:type="paragraph" w:styleId="a3">
    <w:name w:val="Normal (Web)"/>
    <w:basedOn w:val="a"/>
    <w:uiPriority w:val="99"/>
    <w:semiHidden/>
    <w:unhideWhenUsed/>
    <w:rsid w:val="004A4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D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сад</dc:creator>
  <cp:lastModifiedBy>Windows User</cp:lastModifiedBy>
  <cp:revision>6</cp:revision>
  <dcterms:created xsi:type="dcterms:W3CDTF">2017-06-23T01:46:00Z</dcterms:created>
  <dcterms:modified xsi:type="dcterms:W3CDTF">2021-05-20T06:27:00Z</dcterms:modified>
</cp:coreProperties>
</file>