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2D3" w:rsidRDefault="009822D3" w:rsidP="009822D3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822D3" w:rsidRPr="00D8360D" w:rsidRDefault="009822D3" w:rsidP="009822D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60D">
        <w:rPr>
          <w:rFonts w:ascii="Times New Roman" w:hAnsi="Times New Roman" w:cs="Times New Roman"/>
          <w:b/>
          <w:sz w:val="24"/>
          <w:szCs w:val="24"/>
        </w:rPr>
        <w:t>Пояснительная записка к учебному плану</w:t>
      </w:r>
    </w:p>
    <w:p w:rsidR="009822D3" w:rsidRPr="00D8360D" w:rsidRDefault="009822D3" w:rsidP="009822D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60D">
        <w:rPr>
          <w:rFonts w:ascii="Times New Roman" w:hAnsi="Times New Roman" w:cs="Times New Roman"/>
          <w:b/>
          <w:sz w:val="24"/>
          <w:szCs w:val="24"/>
        </w:rPr>
        <w:t>Муниципального дошкольного образовательного бюджетного учреждения</w:t>
      </w:r>
    </w:p>
    <w:p w:rsidR="009822D3" w:rsidRPr="00D8360D" w:rsidRDefault="009822D3" w:rsidP="009822D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«Детский сад  № 7</w:t>
      </w:r>
      <w:r w:rsidRPr="00D8360D">
        <w:rPr>
          <w:rFonts w:ascii="Times New Roman" w:hAnsi="Times New Roman" w:cs="Times New Roman"/>
          <w:b/>
          <w:sz w:val="24"/>
          <w:szCs w:val="24"/>
        </w:rPr>
        <w:t xml:space="preserve"> Лесозаводского городского округа»</w:t>
      </w:r>
    </w:p>
    <w:p w:rsidR="009822D3" w:rsidRPr="00D8360D" w:rsidRDefault="009822D3" w:rsidP="009822D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60D">
        <w:rPr>
          <w:rFonts w:ascii="Times New Roman" w:hAnsi="Times New Roman" w:cs="Times New Roman"/>
          <w:b/>
          <w:sz w:val="24"/>
          <w:szCs w:val="24"/>
        </w:rPr>
        <w:t>на 2021</w:t>
      </w:r>
      <w:r>
        <w:rPr>
          <w:rFonts w:ascii="Times New Roman" w:hAnsi="Times New Roman" w:cs="Times New Roman"/>
          <w:b/>
          <w:sz w:val="24"/>
          <w:szCs w:val="24"/>
        </w:rPr>
        <w:t>-2022</w:t>
      </w:r>
      <w:r w:rsidRPr="00D8360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9822D3" w:rsidRPr="00D8360D" w:rsidRDefault="009822D3" w:rsidP="009822D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2D3" w:rsidRPr="00D8360D" w:rsidRDefault="009822D3" w:rsidP="009822D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60D">
        <w:rPr>
          <w:rFonts w:ascii="Times New Roman" w:hAnsi="Times New Roman" w:cs="Times New Roman"/>
          <w:b/>
          <w:sz w:val="24"/>
          <w:szCs w:val="24"/>
        </w:rPr>
        <w:t xml:space="preserve">Нормативная база составления учебного плана на </w:t>
      </w:r>
      <w:r>
        <w:rPr>
          <w:rFonts w:ascii="Times New Roman" w:hAnsi="Times New Roman" w:cs="Times New Roman"/>
          <w:b/>
          <w:sz w:val="24"/>
          <w:szCs w:val="24"/>
        </w:rPr>
        <w:t>2021-2022</w:t>
      </w:r>
      <w:r w:rsidRPr="00D8360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учебный год (д</w:t>
      </w:r>
      <w:r w:rsidRPr="00D8360D">
        <w:rPr>
          <w:rFonts w:ascii="Times New Roman" w:hAnsi="Times New Roman" w:cs="Times New Roman"/>
          <w:b/>
          <w:sz w:val="24"/>
          <w:szCs w:val="24"/>
        </w:rPr>
        <w:t>алее Учебный план):</w:t>
      </w:r>
    </w:p>
    <w:p w:rsidR="009822D3" w:rsidRPr="00D8360D" w:rsidRDefault="009822D3" w:rsidP="009822D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60D">
        <w:rPr>
          <w:rFonts w:ascii="Times New Roman" w:hAnsi="Times New Roman" w:cs="Times New Roman"/>
          <w:sz w:val="24"/>
          <w:szCs w:val="24"/>
        </w:rPr>
        <w:t>1. ФЗ от 29.12.2012 г. № 273 «Об образовании в Российской Федерации»;</w:t>
      </w:r>
    </w:p>
    <w:p w:rsidR="009822D3" w:rsidRPr="00D8360D" w:rsidRDefault="009822D3" w:rsidP="009822D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60D">
        <w:rPr>
          <w:rFonts w:ascii="Times New Roman" w:hAnsi="Times New Roman" w:cs="Times New Roman"/>
          <w:sz w:val="24"/>
          <w:szCs w:val="24"/>
        </w:rPr>
        <w:t>3. Приказ Министерства образования и науки Российской Федерации от 17.10. 2013 г. № 1155 «Об утверждении федерального государственного стандарта дошкольного образования»;</w:t>
      </w:r>
    </w:p>
    <w:p w:rsidR="009822D3" w:rsidRPr="00D8360D" w:rsidRDefault="009822D3" w:rsidP="009822D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Санитарные правила и нормы  САНПИН 1.2.3685-21 «Гигиенические нормативы и требования к обеспечению безопасности и (или) безвредности для человека факторов среды обитания», от 28.01.2021</w:t>
      </w:r>
      <w:r w:rsidRPr="00D8360D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9822D3" w:rsidRPr="00D8360D" w:rsidRDefault="009822D3" w:rsidP="009822D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60D">
        <w:rPr>
          <w:rFonts w:ascii="Times New Roman" w:hAnsi="Times New Roman" w:cs="Times New Roman"/>
          <w:sz w:val="24"/>
          <w:szCs w:val="24"/>
        </w:rPr>
        <w:t>5. Письмо «Комментарии к ФГОС дошкольного образования» Министерства образования и науки РФ от 28.02.2014 г. № 08-249.</w:t>
      </w:r>
    </w:p>
    <w:p w:rsidR="009822D3" w:rsidRPr="00D8360D" w:rsidRDefault="009822D3" w:rsidP="009822D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360D">
        <w:rPr>
          <w:rFonts w:ascii="Times New Roman" w:hAnsi="Times New Roman" w:cs="Times New Roman"/>
          <w:sz w:val="24"/>
          <w:szCs w:val="24"/>
        </w:rPr>
        <w:t>Учебный план составлен в соответствии с основной образовательной программой Муниципального дошкольного образовательного бюджетного учреждения «Детский сад</w:t>
      </w:r>
      <w:r>
        <w:rPr>
          <w:rFonts w:ascii="Times New Roman" w:hAnsi="Times New Roman" w:cs="Times New Roman"/>
          <w:sz w:val="24"/>
          <w:szCs w:val="24"/>
        </w:rPr>
        <w:t xml:space="preserve">  № 7</w:t>
      </w:r>
      <w:r w:rsidRPr="00D8360D">
        <w:rPr>
          <w:rFonts w:ascii="Times New Roman" w:hAnsi="Times New Roman" w:cs="Times New Roman"/>
          <w:sz w:val="24"/>
          <w:szCs w:val="24"/>
        </w:rPr>
        <w:t xml:space="preserve"> Лесозаводского городского округа», разработанной  в соответствии с федеральными государственными образовательными стандартами на основе примерной основной образовательной программы дошкольного образования «От рождения до школы» под ред. Н.Е. </w:t>
      </w:r>
      <w:proofErr w:type="spellStart"/>
      <w:r w:rsidRPr="00D8360D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D8360D">
        <w:rPr>
          <w:rFonts w:ascii="Times New Roman" w:hAnsi="Times New Roman" w:cs="Times New Roman"/>
          <w:sz w:val="24"/>
          <w:szCs w:val="24"/>
        </w:rPr>
        <w:t>, Т.С. Комаровой, М.А. Васильевой (далее – Образовательная программа) с учётом особенностей психофизического развития и</w:t>
      </w:r>
      <w:proofErr w:type="gramEnd"/>
      <w:r w:rsidRPr="00D8360D">
        <w:rPr>
          <w:rFonts w:ascii="Times New Roman" w:hAnsi="Times New Roman" w:cs="Times New Roman"/>
          <w:sz w:val="24"/>
          <w:szCs w:val="24"/>
        </w:rPr>
        <w:t xml:space="preserve"> возможностей детей.</w:t>
      </w:r>
    </w:p>
    <w:p w:rsidR="009822D3" w:rsidRPr="00D8360D" w:rsidRDefault="009822D3" w:rsidP="009822D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60D">
        <w:rPr>
          <w:rFonts w:ascii="Times New Roman" w:hAnsi="Times New Roman" w:cs="Times New Roman"/>
          <w:sz w:val="24"/>
          <w:szCs w:val="24"/>
        </w:rPr>
        <w:t xml:space="preserve">Учебный план устанавливает перечень образовательных </w:t>
      </w:r>
      <w:proofErr w:type="gramStart"/>
      <w:r w:rsidRPr="00D8360D">
        <w:rPr>
          <w:rFonts w:ascii="Times New Roman" w:hAnsi="Times New Roman" w:cs="Times New Roman"/>
          <w:sz w:val="24"/>
          <w:szCs w:val="24"/>
        </w:rPr>
        <w:t>областей</w:t>
      </w:r>
      <w:proofErr w:type="gramEnd"/>
      <w:r w:rsidRPr="00D8360D">
        <w:rPr>
          <w:rFonts w:ascii="Times New Roman" w:hAnsi="Times New Roman" w:cs="Times New Roman"/>
          <w:sz w:val="24"/>
          <w:szCs w:val="24"/>
        </w:rPr>
        <w:t xml:space="preserve"> и объём учебного времени, отводимого на пр</w:t>
      </w:r>
      <w:r>
        <w:rPr>
          <w:rFonts w:ascii="Times New Roman" w:hAnsi="Times New Roman" w:cs="Times New Roman"/>
          <w:sz w:val="24"/>
          <w:szCs w:val="24"/>
        </w:rPr>
        <w:t xml:space="preserve">оведение организованной </w:t>
      </w:r>
      <w:r w:rsidRPr="00D8360D">
        <w:rPr>
          <w:rFonts w:ascii="Times New Roman" w:hAnsi="Times New Roman" w:cs="Times New Roman"/>
          <w:sz w:val="24"/>
          <w:szCs w:val="24"/>
        </w:rPr>
        <w:t>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на 2021-2022 учебный год (с 01.09.2021 по 31.05.2022</w:t>
      </w:r>
      <w:r w:rsidRPr="00D8360D">
        <w:rPr>
          <w:rFonts w:ascii="Times New Roman" w:hAnsi="Times New Roman" w:cs="Times New Roman"/>
          <w:sz w:val="24"/>
          <w:szCs w:val="24"/>
        </w:rPr>
        <w:t>) при условии пятидневной рабочей недели.</w:t>
      </w:r>
    </w:p>
    <w:p w:rsidR="009822D3" w:rsidRPr="00D8360D" w:rsidRDefault="009822D3" w:rsidP="009822D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60D">
        <w:rPr>
          <w:rFonts w:ascii="Times New Roman" w:hAnsi="Times New Roman" w:cs="Times New Roman"/>
          <w:sz w:val="24"/>
          <w:szCs w:val="24"/>
        </w:rPr>
        <w:t xml:space="preserve">Учебный план позволяет реализовать Обязательную часть Образовательной программы и часть Образовательной программы, формируемую участниками образовательных отношений (вариативную (парциальные программы)). </w:t>
      </w:r>
      <w:proofErr w:type="gramStart"/>
      <w:r w:rsidRPr="00D8360D">
        <w:rPr>
          <w:rFonts w:ascii="Times New Roman" w:hAnsi="Times New Roman" w:cs="Times New Roman"/>
          <w:sz w:val="24"/>
          <w:szCs w:val="24"/>
        </w:rPr>
        <w:t xml:space="preserve">Обязательная часть Образовательной программы составляет не менее 60 % от общего нормативного времени, отводимого на освоение основной образовательной программы </w:t>
      </w:r>
      <w:r w:rsidRPr="00D8360D">
        <w:rPr>
          <w:rFonts w:ascii="Times New Roman" w:hAnsi="Times New Roman" w:cs="Times New Roman"/>
          <w:sz w:val="24"/>
          <w:szCs w:val="24"/>
        </w:rPr>
        <w:lastRenderedPageBreak/>
        <w:t>дошкольного образования), часть Образовательной программы, формируемая участниками образовательных отношений составляет не более 40 %.</w:t>
      </w:r>
      <w:proofErr w:type="gramEnd"/>
    </w:p>
    <w:p w:rsidR="009822D3" w:rsidRPr="00D8360D" w:rsidRDefault="009822D3" w:rsidP="009822D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60D">
        <w:rPr>
          <w:rFonts w:ascii="Times New Roman" w:hAnsi="Times New Roman" w:cs="Times New Roman"/>
          <w:sz w:val="24"/>
          <w:szCs w:val="24"/>
        </w:rPr>
        <w:t>Содержание педагогической работы представляет собой совокупность следующих образовательных областей: «Физическое развитие», «Познавательное развитие», «Социально-коммуникативное развитие», «Художественно-эстетическое развитие» и «Речевое развитие».</w:t>
      </w:r>
    </w:p>
    <w:p w:rsidR="009822D3" w:rsidRPr="00D8360D" w:rsidRDefault="009822D3" w:rsidP="009822D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60D">
        <w:rPr>
          <w:rFonts w:ascii="Times New Roman" w:hAnsi="Times New Roman" w:cs="Times New Roman"/>
          <w:sz w:val="24"/>
          <w:szCs w:val="24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Образовательной программы и реализуется в различных видах деятельности (общении, игре, познавательно-исследовательской деятельности).</w:t>
      </w:r>
    </w:p>
    <w:p w:rsidR="009822D3" w:rsidRPr="00D8360D" w:rsidRDefault="009822D3" w:rsidP="009822D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60D">
        <w:rPr>
          <w:rFonts w:ascii="Times New Roman" w:hAnsi="Times New Roman" w:cs="Times New Roman"/>
          <w:sz w:val="24"/>
          <w:szCs w:val="24"/>
        </w:rPr>
        <w:t>Педагогам предоставляется право варьировать место организованной образовательной деятельности в педагогическом процессе, объединяя содержание различных видов организованной деятельности в зависимости от поставленных задач и целей.</w:t>
      </w:r>
    </w:p>
    <w:p w:rsidR="009822D3" w:rsidRPr="00D8360D" w:rsidRDefault="009822D3" w:rsidP="009822D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60D">
        <w:rPr>
          <w:rFonts w:ascii="Times New Roman" w:hAnsi="Times New Roman" w:cs="Times New Roman"/>
          <w:sz w:val="24"/>
          <w:szCs w:val="24"/>
        </w:rPr>
        <w:t>В детском саду шесть групп. Количество и продолжительн</w:t>
      </w:r>
      <w:r>
        <w:rPr>
          <w:rFonts w:ascii="Times New Roman" w:hAnsi="Times New Roman" w:cs="Times New Roman"/>
          <w:sz w:val="24"/>
          <w:szCs w:val="24"/>
        </w:rPr>
        <w:t>ость организованной</w:t>
      </w:r>
      <w:r w:rsidRPr="00D8360D">
        <w:rPr>
          <w:rFonts w:ascii="Times New Roman" w:hAnsi="Times New Roman" w:cs="Times New Roman"/>
          <w:sz w:val="24"/>
          <w:szCs w:val="24"/>
        </w:rPr>
        <w:t xml:space="preserve">  образовательной деятельности устанавливаются в соо</w:t>
      </w:r>
      <w:r>
        <w:rPr>
          <w:rFonts w:ascii="Times New Roman" w:hAnsi="Times New Roman" w:cs="Times New Roman"/>
          <w:sz w:val="24"/>
          <w:szCs w:val="24"/>
        </w:rPr>
        <w:t>тветствии с Санитарными правилами и нормами САНПИН 1.2.3685-21</w:t>
      </w:r>
      <w:r w:rsidRPr="00D8360D">
        <w:rPr>
          <w:rFonts w:ascii="Times New Roman" w:hAnsi="Times New Roman" w:cs="Times New Roman"/>
          <w:sz w:val="24"/>
          <w:szCs w:val="24"/>
        </w:rPr>
        <w:t>.</w:t>
      </w:r>
    </w:p>
    <w:p w:rsidR="009822D3" w:rsidRPr="00D8360D" w:rsidRDefault="009822D3" w:rsidP="009822D3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60D">
        <w:rPr>
          <w:rFonts w:ascii="Times New Roman" w:hAnsi="Times New Roman" w:cs="Times New Roman"/>
          <w:sz w:val="24"/>
          <w:szCs w:val="24"/>
        </w:rPr>
        <w:t>Продолжительн</w:t>
      </w:r>
      <w:r>
        <w:rPr>
          <w:rFonts w:ascii="Times New Roman" w:hAnsi="Times New Roman" w:cs="Times New Roman"/>
          <w:sz w:val="24"/>
          <w:szCs w:val="24"/>
        </w:rPr>
        <w:t>ость организованной</w:t>
      </w:r>
      <w:r w:rsidRPr="00D8360D">
        <w:rPr>
          <w:rFonts w:ascii="Times New Roman" w:hAnsi="Times New Roman" w:cs="Times New Roman"/>
          <w:sz w:val="24"/>
          <w:szCs w:val="24"/>
        </w:rPr>
        <w:t xml:space="preserve">  образовательной деятельности:</w:t>
      </w:r>
    </w:p>
    <w:p w:rsidR="009822D3" w:rsidRPr="00D8360D" w:rsidRDefault="009822D3" w:rsidP="009822D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 от 1,5</w:t>
      </w:r>
      <w:r w:rsidRPr="00D8360D">
        <w:rPr>
          <w:rFonts w:ascii="Times New Roman" w:hAnsi="Times New Roman" w:cs="Times New Roman"/>
          <w:sz w:val="24"/>
          <w:szCs w:val="24"/>
        </w:rPr>
        <w:t xml:space="preserve"> до 3 лет – 10 минут;</w:t>
      </w:r>
    </w:p>
    <w:p w:rsidR="009822D3" w:rsidRPr="00D8360D" w:rsidRDefault="009822D3" w:rsidP="009822D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60D">
        <w:rPr>
          <w:rFonts w:ascii="Times New Roman" w:hAnsi="Times New Roman" w:cs="Times New Roman"/>
          <w:sz w:val="24"/>
          <w:szCs w:val="24"/>
        </w:rPr>
        <w:t>для детей от 3 до 4 лет – 15 минут;</w:t>
      </w:r>
    </w:p>
    <w:p w:rsidR="009822D3" w:rsidRPr="00D8360D" w:rsidRDefault="009822D3" w:rsidP="009822D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60D">
        <w:rPr>
          <w:rFonts w:ascii="Times New Roman" w:hAnsi="Times New Roman" w:cs="Times New Roman"/>
          <w:sz w:val="24"/>
          <w:szCs w:val="24"/>
        </w:rPr>
        <w:t>для детей от 4 до 5 лет – 20 минут;</w:t>
      </w:r>
    </w:p>
    <w:p w:rsidR="009822D3" w:rsidRPr="00D8360D" w:rsidRDefault="009822D3" w:rsidP="009822D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60D">
        <w:rPr>
          <w:rFonts w:ascii="Times New Roman" w:hAnsi="Times New Roman" w:cs="Times New Roman"/>
          <w:sz w:val="24"/>
          <w:szCs w:val="24"/>
        </w:rPr>
        <w:t>для детей от 5 до 6 лет – 25 минут;</w:t>
      </w:r>
    </w:p>
    <w:p w:rsidR="009822D3" w:rsidRPr="00D8360D" w:rsidRDefault="009822D3" w:rsidP="009822D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60D">
        <w:rPr>
          <w:rFonts w:ascii="Times New Roman" w:hAnsi="Times New Roman" w:cs="Times New Roman"/>
          <w:sz w:val="24"/>
          <w:szCs w:val="24"/>
        </w:rPr>
        <w:t>для детей от 6 до 7 лет – 30 минут.</w:t>
      </w:r>
    </w:p>
    <w:p w:rsidR="009822D3" w:rsidRPr="00D8360D" w:rsidRDefault="009822D3" w:rsidP="009822D3">
      <w:pPr>
        <w:pStyle w:val="a4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8360D">
        <w:rPr>
          <w:rFonts w:ascii="Times New Roman" w:hAnsi="Times New Roman" w:cs="Times New Roman"/>
          <w:sz w:val="24"/>
          <w:szCs w:val="24"/>
        </w:rPr>
        <w:t>Максимально допустимый объём образовател</w:t>
      </w:r>
      <w:r>
        <w:rPr>
          <w:rFonts w:ascii="Times New Roman" w:hAnsi="Times New Roman" w:cs="Times New Roman"/>
          <w:sz w:val="24"/>
          <w:szCs w:val="24"/>
        </w:rPr>
        <w:t xml:space="preserve">ьной нагрузки в течение </w:t>
      </w:r>
      <w:r w:rsidRPr="00D8360D">
        <w:rPr>
          <w:rFonts w:ascii="Times New Roman" w:hAnsi="Times New Roman" w:cs="Times New Roman"/>
          <w:sz w:val="24"/>
          <w:szCs w:val="24"/>
        </w:rPr>
        <w:t>дня:</w:t>
      </w:r>
    </w:p>
    <w:p w:rsidR="009822D3" w:rsidRPr="00D8360D" w:rsidRDefault="009822D3" w:rsidP="009822D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 от 1,5 до 3 лет – 20</w:t>
      </w:r>
      <w:r w:rsidRPr="00D8360D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9822D3" w:rsidRPr="00D8360D" w:rsidRDefault="009822D3" w:rsidP="009822D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 от 3 до 4 лет – 30</w:t>
      </w:r>
      <w:r w:rsidRPr="00D8360D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9822D3" w:rsidRPr="00D8360D" w:rsidRDefault="009822D3" w:rsidP="009822D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 от 4 до 5 лет – 40</w:t>
      </w:r>
      <w:r w:rsidRPr="00D8360D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9822D3" w:rsidRDefault="009822D3" w:rsidP="009822D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 от 5 до 6 лет – 50 -75</w:t>
      </w:r>
      <w:r w:rsidRPr="00D8360D">
        <w:rPr>
          <w:rFonts w:ascii="Times New Roman" w:hAnsi="Times New Roman" w:cs="Times New Roman"/>
          <w:sz w:val="24"/>
          <w:szCs w:val="24"/>
        </w:rPr>
        <w:t xml:space="preserve"> минут</w:t>
      </w:r>
      <w:r>
        <w:rPr>
          <w:rFonts w:ascii="Times New Roman" w:hAnsi="Times New Roman" w:cs="Times New Roman"/>
          <w:sz w:val="24"/>
          <w:szCs w:val="24"/>
        </w:rPr>
        <w:t xml:space="preserve"> (при условии организации одного занятия после дневного сна)</w:t>
      </w:r>
      <w:r w:rsidRPr="00D8360D">
        <w:rPr>
          <w:rFonts w:ascii="Times New Roman" w:hAnsi="Times New Roman" w:cs="Times New Roman"/>
          <w:sz w:val="24"/>
          <w:szCs w:val="24"/>
        </w:rPr>
        <w:t>;</w:t>
      </w:r>
    </w:p>
    <w:p w:rsidR="009822D3" w:rsidRPr="00ED5D3F" w:rsidRDefault="009822D3" w:rsidP="009822D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 от 6 до 7 лет – 90</w:t>
      </w:r>
      <w:r w:rsidRPr="00D8360D">
        <w:rPr>
          <w:rFonts w:ascii="Times New Roman" w:hAnsi="Times New Roman" w:cs="Times New Roman"/>
          <w:sz w:val="24"/>
          <w:szCs w:val="24"/>
        </w:rPr>
        <w:t xml:space="preserve"> минут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22D3" w:rsidRPr="00D8360D" w:rsidRDefault="009822D3" w:rsidP="009822D3">
      <w:pPr>
        <w:pStyle w:val="a4"/>
        <w:spacing w:line="36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60D">
        <w:rPr>
          <w:rFonts w:ascii="Times New Roman" w:hAnsi="Times New Roman" w:cs="Times New Roman"/>
          <w:sz w:val="24"/>
          <w:szCs w:val="24"/>
        </w:rPr>
        <w:lastRenderedPageBreak/>
        <w:t>В середине вре</w:t>
      </w:r>
      <w:r>
        <w:rPr>
          <w:rFonts w:ascii="Times New Roman" w:hAnsi="Times New Roman" w:cs="Times New Roman"/>
          <w:sz w:val="24"/>
          <w:szCs w:val="24"/>
        </w:rPr>
        <w:t>мени, отведённого на организованную</w:t>
      </w:r>
      <w:r w:rsidRPr="00D8360D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деятельность, проводят физкультурные минутки.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360D">
        <w:rPr>
          <w:rFonts w:ascii="Times New Roman" w:hAnsi="Times New Roman" w:cs="Times New Roman"/>
          <w:sz w:val="24"/>
          <w:szCs w:val="24"/>
        </w:rPr>
        <w:t>Перер</w:t>
      </w:r>
      <w:r>
        <w:rPr>
          <w:rFonts w:ascii="Times New Roman" w:hAnsi="Times New Roman" w:cs="Times New Roman"/>
          <w:sz w:val="24"/>
          <w:szCs w:val="24"/>
        </w:rPr>
        <w:t xml:space="preserve">ывы между периодами организованной </w:t>
      </w:r>
      <w:r w:rsidRPr="00D8360D">
        <w:rPr>
          <w:rFonts w:ascii="Times New Roman" w:hAnsi="Times New Roman" w:cs="Times New Roman"/>
          <w:sz w:val="24"/>
          <w:szCs w:val="24"/>
        </w:rPr>
        <w:t>образовательной деятельности – не менее 10 минут.</w:t>
      </w:r>
    </w:p>
    <w:p w:rsidR="009822D3" w:rsidRPr="00D8360D" w:rsidRDefault="009822D3" w:rsidP="009822D3">
      <w:pPr>
        <w:pStyle w:val="a4"/>
        <w:spacing w:line="36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60D">
        <w:rPr>
          <w:rFonts w:ascii="Times New Roman" w:hAnsi="Times New Roman" w:cs="Times New Roman"/>
          <w:sz w:val="24"/>
          <w:szCs w:val="24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</w:t>
      </w:r>
      <w:r>
        <w:rPr>
          <w:rFonts w:ascii="Times New Roman" w:hAnsi="Times New Roman" w:cs="Times New Roman"/>
          <w:sz w:val="24"/>
          <w:szCs w:val="24"/>
        </w:rPr>
        <w:t xml:space="preserve">сть составляет не более 25 </w:t>
      </w:r>
      <w:r w:rsidRPr="00D8360D">
        <w:rPr>
          <w:rFonts w:ascii="Times New Roman" w:hAnsi="Times New Roman" w:cs="Times New Roman"/>
          <w:sz w:val="24"/>
          <w:szCs w:val="24"/>
        </w:rPr>
        <w:t xml:space="preserve">минут в день. </w:t>
      </w:r>
    </w:p>
    <w:p w:rsidR="009822D3" w:rsidRPr="00D8360D" w:rsidRDefault="009822D3" w:rsidP="009822D3">
      <w:pPr>
        <w:pStyle w:val="a4"/>
        <w:spacing w:line="36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60D">
        <w:rPr>
          <w:rFonts w:ascii="Times New Roman" w:hAnsi="Times New Roman" w:cs="Times New Roman"/>
          <w:sz w:val="24"/>
          <w:szCs w:val="24"/>
        </w:rPr>
        <w:t>Образовательная деятельность, требующая повышенной познавательной активности и умственного напряжения детей, организуется в первую половину дня.</w:t>
      </w:r>
    </w:p>
    <w:p w:rsidR="009822D3" w:rsidRPr="00D8360D" w:rsidRDefault="009822D3" w:rsidP="009822D3">
      <w:pPr>
        <w:pStyle w:val="a4"/>
        <w:spacing w:line="36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60D">
        <w:rPr>
          <w:rFonts w:ascii="Times New Roman" w:hAnsi="Times New Roman" w:cs="Times New Roman"/>
          <w:sz w:val="24"/>
          <w:szCs w:val="24"/>
        </w:rPr>
        <w:t>В летний период учебные занятия не проводятся. В это время увеличивается продолжительность прогулок, а также проводятся спортивные и подвижные игры, спортивные праздники, экскурсии.</w:t>
      </w:r>
    </w:p>
    <w:p w:rsidR="009822D3" w:rsidRPr="00D8360D" w:rsidRDefault="009822D3" w:rsidP="009822D3">
      <w:pPr>
        <w:pStyle w:val="a4"/>
        <w:spacing w:line="36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22D3" w:rsidRPr="00D8360D" w:rsidRDefault="009822D3" w:rsidP="009822D3">
      <w:pPr>
        <w:pStyle w:val="a4"/>
        <w:spacing w:line="36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60D">
        <w:rPr>
          <w:rFonts w:ascii="Times New Roman" w:hAnsi="Times New Roman" w:cs="Times New Roman"/>
          <w:sz w:val="24"/>
          <w:szCs w:val="24"/>
        </w:rPr>
        <w:t>Заведующий МДОБУ «Д/</w:t>
      </w:r>
      <w:r>
        <w:rPr>
          <w:rFonts w:ascii="Times New Roman" w:hAnsi="Times New Roman" w:cs="Times New Roman"/>
          <w:sz w:val="24"/>
          <w:szCs w:val="24"/>
        </w:rPr>
        <w:t>С № 7</w:t>
      </w:r>
      <w:r w:rsidRPr="00D8360D">
        <w:rPr>
          <w:rFonts w:ascii="Times New Roman" w:hAnsi="Times New Roman" w:cs="Times New Roman"/>
          <w:sz w:val="24"/>
          <w:szCs w:val="24"/>
        </w:rPr>
        <w:t xml:space="preserve"> ЛГО»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С.Н.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Байтуш</w:t>
      </w:r>
      <w:proofErr w:type="spellEnd"/>
    </w:p>
    <w:p w:rsidR="00EE3252" w:rsidRDefault="00EE3252">
      <w:bookmarkStart w:id="0" w:name="_GoBack"/>
      <w:bookmarkEnd w:id="0"/>
    </w:p>
    <w:sectPr w:rsidR="00EE3252" w:rsidSect="00671BE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072C2"/>
    <w:multiLevelType w:val="hybridMultilevel"/>
    <w:tmpl w:val="C0262C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BE7"/>
    <w:rsid w:val="00671BE7"/>
    <w:rsid w:val="009822D3"/>
    <w:rsid w:val="00EE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BE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22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BE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2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2021-09-07T09:26:00Z</dcterms:created>
  <dcterms:modified xsi:type="dcterms:W3CDTF">2021-09-07T09:26:00Z</dcterms:modified>
</cp:coreProperties>
</file>