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76" w:rsidRPr="00BF12FA" w:rsidRDefault="00552C76" w:rsidP="00552C76">
      <w:pPr>
        <w:jc w:val="right"/>
        <w:rPr>
          <w:vertAlign w:val="baseline"/>
        </w:rPr>
      </w:pPr>
      <w:r w:rsidRPr="00BF12FA">
        <w:rPr>
          <w:vertAlign w:val="baseline"/>
        </w:rPr>
        <w:t>Приложение 3</w:t>
      </w:r>
    </w:p>
    <w:p w:rsidR="00552C76" w:rsidRDefault="00552C76" w:rsidP="00552C76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к приказу </w:t>
      </w:r>
      <w:r>
        <w:rPr>
          <w:rFonts w:eastAsia="Calibri"/>
          <w:vertAlign w:val="baseline"/>
        </w:rPr>
        <w:t>МДОБУ ДС № 7 ЛМО</w:t>
      </w:r>
    </w:p>
    <w:p w:rsidR="00552C76" w:rsidRPr="00F9518C" w:rsidRDefault="00552C76" w:rsidP="00552C76">
      <w:pPr>
        <w:pStyle w:val="a3"/>
        <w:jc w:val="right"/>
        <w:rPr>
          <w:vertAlign w:val="baseline"/>
        </w:rPr>
      </w:pPr>
      <w:r>
        <w:rPr>
          <w:vertAlign w:val="baseline"/>
        </w:rPr>
        <w:t xml:space="preserve"> </w:t>
      </w:r>
      <w:proofErr w:type="gramStart"/>
      <w:r>
        <w:rPr>
          <w:vertAlign w:val="baseline"/>
        </w:rPr>
        <w:t>от  06.08.2025</w:t>
      </w:r>
      <w:proofErr w:type="gramEnd"/>
      <w:r>
        <w:rPr>
          <w:vertAlign w:val="baseline"/>
        </w:rPr>
        <w:t xml:space="preserve">  № </w:t>
      </w:r>
      <w:r>
        <w:rPr>
          <w:u w:val="single"/>
          <w:vertAlign w:val="baseline"/>
        </w:rPr>
        <w:t>127-од</w:t>
      </w:r>
      <w:r>
        <w:rPr>
          <w:vertAlign w:val="baseline"/>
        </w:rPr>
        <w:t xml:space="preserve"> </w:t>
      </w:r>
    </w:p>
    <w:p w:rsidR="00552C76" w:rsidRDefault="00552C76" w:rsidP="00552C76">
      <w:pPr>
        <w:rPr>
          <w:sz w:val="24"/>
          <w:szCs w:val="24"/>
        </w:rPr>
      </w:pPr>
    </w:p>
    <w:p w:rsidR="00552C76" w:rsidRDefault="00552C76" w:rsidP="00552C76">
      <w:pPr>
        <w:pStyle w:val="a3"/>
        <w:jc w:val="center"/>
        <w:rPr>
          <w:b/>
          <w:vertAlign w:val="baseline"/>
        </w:rPr>
      </w:pPr>
    </w:p>
    <w:p w:rsidR="00552C76" w:rsidRDefault="00552C76" w:rsidP="00552C76">
      <w:pPr>
        <w:pStyle w:val="a3"/>
        <w:jc w:val="center"/>
        <w:rPr>
          <w:b/>
          <w:vertAlign w:val="baseline"/>
        </w:rPr>
      </w:pPr>
    </w:p>
    <w:p w:rsidR="00552C76" w:rsidRDefault="00552C76" w:rsidP="00552C76">
      <w:pPr>
        <w:pStyle w:val="a3"/>
        <w:jc w:val="center"/>
        <w:rPr>
          <w:b/>
          <w:vertAlign w:val="baseline"/>
        </w:rPr>
      </w:pPr>
    </w:p>
    <w:p w:rsidR="00552C76" w:rsidRDefault="00552C76" w:rsidP="00552C76">
      <w:pPr>
        <w:pStyle w:val="a3"/>
        <w:jc w:val="center"/>
        <w:rPr>
          <w:b/>
          <w:vertAlign w:val="baseline"/>
        </w:rPr>
      </w:pPr>
    </w:p>
    <w:p w:rsidR="00552C76" w:rsidRPr="00162FDE" w:rsidRDefault="00552C76" w:rsidP="00552C76">
      <w:pPr>
        <w:pStyle w:val="a3"/>
        <w:jc w:val="center"/>
        <w:rPr>
          <w:b/>
          <w:vertAlign w:val="baseline"/>
        </w:rPr>
      </w:pPr>
      <w:bookmarkStart w:id="0" w:name="_GoBack"/>
      <w:r>
        <w:rPr>
          <w:b/>
          <w:vertAlign w:val="baseline"/>
        </w:rPr>
        <w:t xml:space="preserve">Учебный план </w:t>
      </w:r>
    </w:p>
    <w:p w:rsidR="00552C76" w:rsidRPr="00162FDE" w:rsidRDefault="00552C76" w:rsidP="00552C76">
      <w:pPr>
        <w:pStyle w:val="a3"/>
        <w:jc w:val="center"/>
        <w:rPr>
          <w:b/>
          <w:vertAlign w:val="baseline"/>
        </w:rPr>
      </w:pPr>
      <w:r w:rsidRPr="00162FDE">
        <w:rPr>
          <w:b/>
          <w:vertAlign w:val="baseline"/>
        </w:rPr>
        <w:t>дополнительных платных образовательных услуг</w:t>
      </w:r>
      <w:r>
        <w:rPr>
          <w:b/>
          <w:vertAlign w:val="baseline"/>
        </w:rPr>
        <w:t xml:space="preserve"> на 2025 – 2026</w:t>
      </w:r>
      <w:r w:rsidRPr="00162FDE">
        <w:rPr>
          <w:b/>
          <w:vertAlign w:val="baseline"/>
        </w:rPr>
        <w:t xml:space="preserve"> учебный год</w:t>
      </w:r>
    </w:p>
    <w:bookmarkEnd w:id="0"/>
    <w:p w:rsidR="00552C76" w:rsidRDefault="00552C76" w:rsidP="00552C76">
      <w:pPr>
        <w:pStyle w:val="a3"/>
        <w:jc w:val="center"/>
        <w:rPr>
          <w:vertAlign w:val="baselin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2642"/>
        <w:gridCol w:w="1985"/>
        <w:gridCol w:w="2909"/>
        <w:gridCol w:w="3442"/>
        <w:gridCol w:w="2378"/>
      </w:tblGrid>
      <w:tr w:rsidR="00552C76" w:rsidTr="00552C76">
        <w:trPr>
          <w:trHeight w:val="674"/>
        </w:trPr>
        <w:tc>
          <w:tcPr>
            <w:tcW w:w="484" w:type="dxa"/>
            <w:tcBorders>
              <w:right w:val="single" w:sz="4" w:space="0" w:color="auto"/>
            </w:tcBorders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№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Наименование услуги</w:t>
            </w:r>
          </w:p>
        </w:tc>
        <w:tc>
          <w:tcPr>
            <w:tcW w:w="1985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количество часов в неделю</w:t>
            </w:r>
          </w:p>
        </w:tc>
        <w:tc>
          <w:tcPr>
            <w:tcW w:w="2909" w:type="dxa"/>
          </w:tcPr>
          <w:p w:rsidR="00552C76" w:rsidRDefault="00552C76" w:rsidP="00552C76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количество часов в </w:t>
            </w:r>
            <w:r>
              <w:rPr>
                <w:vertAlign w:val="baseline"/>
              </w:rPr>
              <w:t>месяц</w:t>
            </w:r>
          </w:p>
        </w:tc>
        <w:tc>
          <w:tcPr>
            <w:tcW w:w="3442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количество недель</w:t>
            </w:r>
          </w:p>
        </w:tc>
        <w:tc>
          <w:tcPr>
            <w:tcW w:w="2378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всего часов</w:t>
            </w:r>
          </w:p>
        </w:tc>
      </w:tr>
      <w:tr w:rsidR="00552C76" w:rsidTr="00552C76">
        <w:trPr>
          <w:trHeight w:val="590"/>
        </w:trPr>
        <w:tc>
          <w:tcPr>
            <w:tcW w:w="484" w:type="dxa"/>
            <w:tcBorders>
              <w:right w:val="single" w:sz="4" w:space="0" w:color="auto"/>
            </w:tcBorders>
          </w:tcPr>
          <w:p w:rsidR="00552C76" w:rsidRPr="00982F7E" w:rsidRDefault="00552C76" w:rsidP="00AA6FCE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642" w:type="dxa"/>
          </w:tcPr>
          <w:p w:rsidR="00552C76" w:rsidRPr="0041033F" w:rsidRDefault="00552C76" w:rsidP="00AA6FCE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Подготовка к школе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Знайка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»</w:t>
            </w:r>
          </w:p>
        </w:tc>
        <w:tc>
          <w:tcPr>
            <w:tcW w:w="1985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2909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442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</w:tc>
        <w:tc>
          <w:tcPr>
            <w:tcW w:w="2378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256</w:t>
            </w:r>
          </w:p>
        </w:tc>
      </w:tr>
      <w:tr w:rsidR="00552C76" w:rsidTr="00552C76">
        <w:trPr>
          <w:trHeight w:val="590"/>
        </w:trPr>
        <w:tc>
          <w:tcPr>
            <w:tcW w:w="484" w:type="dxa"/>
            <w:tcBorders>
              <w:right w:val="single" w:sz="4" w:space="0" w:color="auto"/>
            </w:tcBorders>
          </w:tcPr>
          <w:p w:rsidR="00552C76" w:rsidRDefault="00552C76" w:rsidP="00AA6FCE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642" w:type="dxa"/>
          </w:tcPr>
          <w:p w:rsidR="00552C76" w:rsidRPr="0041033F" w:rsidRDefault="00552C76" w:rsidP="00AA6FCE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Речецветик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 (</w:t>
            </w:r>
            <w:r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индивидуальные </w:t>
            </w: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занятия)</w:t>
            </w:r>
          </w:p>
        </w:tc>
        <w:tc>
          <w:tcPr>
            <w:tcW w:w="1985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2909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442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</w:tc>
        <w:tc>
          <w:tcPr>
            <w:tcW w:w="2378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256</w:t>
            </w:r>
          </w:p>
        </w:tc>
      </w:tr>
      <w:tr w:rsidR="00552C76" w:rsidTr="00552C76">
        <w:trPr>
          <w:trHeight w:val="1200"/>
        </w:trPr>
        <w:tc>
          <w:tcPr>
            <w:tcW w:w="484" w:type="dxa"/>
            <w:tcBorders>
              <w:right w:val="single" w:sz="4" w:space="0" w:color="auto"/>
            </w:tcBorders>
          </w:tcPr>
          <w:p w:rsidR="00552C76" w:rsidRDefault="00552C76" w:rsidP="00AA6FCE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642" w:type="dxa"/>
          </w:tcPr>
          <w:p w:rsidR="00552C76" w:rsidRDefault="00552C76" w:rsidP="00AA6FCE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Хореография</w:t>
            </w:r>
          </w:p>
          <w:p w:rsidR="00552C76" w:rsidRPr="0041033F" w:rsidRDefault="00552C76" w:rsidP="00AA6FCE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 xml:space="preserve"> «</w:t>
            </w:r>
            <w:proofErr w:type="spellStart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Студио</w:t>
            </w:r>
            <w:proofErr w:type="spellEnd"/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-Пупс»</w:t>
            </w:r>
          </w:p>
        </w:tc>
        <w:tc>
          <w:tcPr>
            <w:tcW w:w="1985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2909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442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28</w:t>
            </w:r>
          </w:p>
        </w:tc>
        <w:tc>
          <w:tcPr>
            <w:tcW w:w="2378" w:type="dxa"/>
          </w:tcPr>
          <w:p w:rsidR="00552C76" w:rsidRDefault="00552C76" w:rsidP="00552C76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224</w:t>
            </w:r>
          </w:p>
        </w:tc>
      </w:tr>
      <w:tr w:rsidR="00552C76" w:rsidTr="00552C76">
        <w:trPr>
          <w:trHeight w:val="1200"/>
        </w:trPr>
        <w:tc>
          <w:tcPr>
            <w:tcW w:w="484" w:type="dxa"/>
            <w:tcBorders>
              <w:right w:val="single" w:sz="4" w:space="0" w:color="auto"/>
            </w:tcBorders>
          </w:tcPr>
          <w:p w:rsidR="00552C76" w:rsidRDefault="00552C76" w:rsidP="00AA6FCE">
            <w:pPr>
              <w:pStyle w:val="a3"/>
              <w:ind w:left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642" w:type="dxa"/>
          </w:tcPr>
          <w:p w:rsidR="00552C76" w:rsidRPr="0041033F" w:rsidRDefault="00552C76" w:rsidP="00AA6FCE">
            <w:pPr>
              <w:jc w:val="center"/>
              <w:rPr>
                <w:rFonts w:eastAsia="Calibri"/>
                <w:sz w:val="24"/>
                <w:szCs w:val="24"/>
                <w:vertAlign w:val="baseline"/>
                <w:lang w:eastAsia="en-US"/>
              </w:rPr>
            </w:pPr>
            <w:r w:rsidRPr="0041033F">
              <w:rPr>
                <w:rFonts w:eastAsia="Calibri"/>
                <w:sz w:val="24"/>
                <w:szCs w:val="24"/>
                <w:vertAlign w:val="baseline"/>
                <w:lang w:eastAsia="en-US"/>
              </w:rPr>
              <w:t>Изобразительная деятельность «Акварелька»</w:t>
            </w:r>
          </w:p>
        </w:tc>
        <w:tc>
          <w:tcPr>
            <w:tcW w:w="1985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</w:p>
        </w:tc>
        <w:tc>
          <w:tcPr>
            <w:tcW w:w="2909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</w:t>
            </w:r>
          </w:p>
        </w:tc>
        <w:tc>
          <w:tcPr>
            <w:tcW w:w="3442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</w:tc>
        <w:tc>
          <w:tcPr>
            <w:tcW w:w="2378" w:type="dxa"/>
          </w:tcPr>
          <w:p w:rsidR="00552C76" w:rsidRDefault="00552C76" w:rsidP="00AA6FCE">
            <w:pPr>
              <w:pStyle w:val="a3"/>
              <w:ind w:left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256</w:t>
            </w:r>
          </w:p>
        </w:tc>
      </w:tr>
    </w:tbl>
    <w:p w:rsidR="00552C76" w:rsidRDefault="00552C76" w:rsidP="00552C76">
      <w:pPr>
        <w:jc w:val="right"/>
        <w:rPr>
          <w:vertAlign w:val="baseline"/>
        </w:rPr>
      </w:pPr>
    </w:p>
    <w:p w:rsidR="00552C76" w:rsidRDefault="00552C76" w:rsidP="00552C76">
      <w:pPr>
        <w:jc w:val="right"/>
        <w:rPr>
          <w:vertAlign w:val="baseline"/>
        </w:rPr>
      </w:pPr>
    </w:p>
    <w:p w:rsidR="00F10F57" w:rsidRPr="00552C76" w:rsidRDefault="00F10F57" w:rsidP="00552C76"/>
    <w:sectPr w:rsidR="00F10F57" w:rsidRPr="00552C76" w:rsidSect="00552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6"/>
    <w:rsid w:val="00552C76"/>
    <w:rsid w:val="00F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A2CD"/>
  <w15:chartTrackingRefBased/>
  <w15:docId w15:val="{FFED9B7F-1743-4709-92BF-E8A6EDB0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76"/>
    <w:pPr>
      <w:ind w:left="720"/>
      <w:contextualSpacing/>
    </w:pPr>
  </w:style>
  <w:style w:type="table" w:styleId="a4">
    <w:name w:val="Table Grid"/>
    <w:basedOn w:val="a1"/>
    <w:uiPriority w:val="59"/>
    <w:rsid w:val="00552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Байтуш Светлана Николаевна</dc:creator>
  <cp:keywords/>
  <dc:description/>
  <cp:lastModifiedBy>Байтуш Светлана Николаевна </cp:lastModifiedBy>
  <cp:revision>1</cp:revision>
  <cp:lastPrinted>2025-08-06T06:34:00Z</cp:lastPrinted>
  <dcterms:created xsi:type="dcterms:W3CDTF">2025-08-06T06:32:00Z</dcterms:created>
  <dcterms:modified xsi:type="dcterms:W3CDTF">2025-08-06T06:37:00Z</dcterms:modified>
</cp:coreProperties>
</file>